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84" w:rsidRPr="009C3393" w:rsidRDefault="002A2CD1">
      <w:pPr>
        <w:rPr>
          <w:rFonts w:ascii="Arial Black" w:hAnsi="Arial Black"/>
          <w:sz w:val="32"/>
          <w:szCs w:val="32"/>
        </w:rPr>
      </w:pPr>
      <w:r w:rsidRPr="009C3393">
        <w:rPr>
          <w:rFonts w:ascii="Arial Black" w:hAnsi="Arial Black"/>
          <w:sz w:val="32"/>
          <w:szCs w:val="32"/>
        </w:rPr>
        <w:t xml:space="preserve">            Koordinationsudvalget i Slagelse kommune</w:t>
      </w:r>
    </w:p>
    <w:p w:rsidR="0033557C" w:rsidRDefault="0033557C"/>
    <w:p w:rsidR="0033557C" w:rsidRPr="009C3393" w:rsidRDefault="0033557C">
      <w:pPr>
        <w:rPr>
          <w:rFonts w:ascii="Arial Black" w:hAnsi="Arial Black"/>
          <w:sz w:val="22"/>
        </w:rPr>
      </w:pPr>
    </w:p>
    <w:p w:rsidR="0033557C" w:rsidRPr="009C3393" w:rsidRDefault="0033557C">
      <w:pPr>
        <w:rPr>
          <w:rFonts w:ascii="Arial Black" w:hAnsi="Arial Black"/>
          <w:sz w:val="22"/>
        </w:rPr>
      </w:pPr>
      <w:r w:rsidRPr="009C3393">
        <w:rPr>
          <w:rFonts w:ascii="Arial Black" w:hAnsi="Arial Black"/>
          <w:sz w:val="22"/>
        </w:rPr>
        <w:t>Ældre Sagens koordinationsudval</w:t>
      </w:r>
      <w:r w:rsidR="009C3393">
        <w:rPr>
          <w:rFonts w:ascii="Arial Black" w:hAnsi="Arial Black"/>
          <w:sz w:val="22"/>
        </w:rPr>
        <w:t>g i Slagelse kommune består af formanden og 1 bestyrelsesmedlem</w:t>
      </w:r>
      <w:r w:rsidRPr="009C3393">
        <w:rPr>
          <w:rFonts w:ascii="Arial Black" w:hAnsi="Arial Black"/>
          <w:sz w:val="22"/>
        </w:rPr>
        <w:t xml:space="preserve"> fra afdelingerne i Slage</w:t>
      </w:r>
      <w:r w:rsidR="009B26B9" w:rsidRPr="009C3393">
        <w:rPr>
          <w:rFonts w:ascii="Arial Black" w:hAnsi="Arial Black"/>
          <w:sz w:val="22"/>
        </w:rPr>
        <w:t>lse, Korsør og Skælskør.</w:t>
      </w:r>
    </w:p>
    <w:p w:rsidR="0033557C" w:rsidRPr="009C3393" w:rsidRDefault="0033557C" w:rsidP="002A2CD1">
      <w:pPr>
        <w:rPr>
          <w:rFonts w:ascii="Arial Black" w:hAnsi="Arial Black"/>
          <w:sz w:val="22"/>
        </w:rPr>
      </w:pP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>Koordinationsudvalget varetager lokalbesty</w:t>
      </w:r>
      <w:r w:rsid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>relsernes interesser i</w:t>
      </w:r>
      <w:r w:rsidRP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 xml:space="preserve"> kommuner, hvor Ældre Sagen har me</w:t>
      </w:r>
      <w:r w:rsid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>re end en lokalbestyrelse.</w:t>
      </w:r>
    </w:p>
    <w:p w:rsid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" w:eastAsia="Times New Roman" w:hAnsi="Arial" w:cs="Arial"/>
          <w:color w:val="000000"/>
          <w:sz w:val="22"/>
          <w:lang w:eastAsia="da-DK"/>
        </w:rPr>
        <w:t>​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Vi taler med en stemme.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Koordinationsudvalget varetager derfor lokalbestyrelsernes interesser og opgaver over for pressen og de offentlige myndigheder blandt andet </w:t>
      </w:r>
      <w:r w:rsid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i forhold til Kommunen.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  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Koordinationsudvalget sender to gange årligt fordelingsnøgle til lokalbestyrelserne over, hvordan </w:t>
      </w:r>
      <w:r w:rsid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lokalafdelingernes </w:t>
      </w:r>
      <w:r w:rsidRPr="009C3393">
        <w:rPr>
          <w:rFonts w:ascii="Arial Black" w:eastAsia="Times New Roman" w:hAnsi="Arial Black" w:cs="Times New Roman"/>
          <w:sz w:val="22"/>
          <w:lang w:eastAsia="da-DK"/>
        </w:rPr>
        <w:t>konti</w:t>
      </w:r>
      <w:r w:rsidR="00A42EC4" w:rsidRPr="009C3393">
        <w:rPr>
          <w:rFonts w:ascii="Arial Black" w:eastAsia="Times New Roman" w:hAnsi="Arial Black" w:cs="Times New Roman"/>
          <w:sz w:val="22"/>
          <w:lang w:eastAsia="da-DK"/>
        </w:rPr>
        <w:t>n</w:t>
      </w:r>
      <w:r w:rsidRPr="009C3393">
        <w:rPr>
          <w:rFonts w:ascii="Arial Black" w:eastAsia="Times New Roman" w:hAnsi="Arial Black" w:cs="Times New Roman"/>
          <w:sz w:val="22"/>
          <w:lang w:eastAsia="da-DK"/>
        </w:rPr>
        <w:t xml:space="preserve">gentandel 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skal fordeles.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  <w:r w:rsidRP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>Koordinationsudvalget i Slagelse Kommune består af følgende kontaktpersoner: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  </w:t>
      </w:r>
    </w:p>
    <w:tbl>
      <w:tblPr>
        <w:tblW w:w="5022" w:type="pct"/>
        <w:tblCellMar>
          <w:left w:w="0" w:type="dxa"/>
          <w:right w:w="0" w:type="dxa"/>
        </w:tblCellMar>
        <w:tblLook w:val="04A0"/>
      </w:tblPr>
      <w:tblGrid>
        <w:gridCol w:w="2670"/>
        <w:gridCol w:w="1800"/>
        <w:gridCol w:w="5241"/>
      </w:tblGrid>
      <w:tr w:rsidR="0033557C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Tlf.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Email:</w:t>
            </w:r>
          </w:p>
        </w:tc>
      </w:tr>
      <w:tr w:rsidR="0033557C" w:rsidRPr="009C3393" w:rsidTr="0033557C">
        <w:trPr>
          <w:trHeight w:val="465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B8" w:rsidRPr="009C3393" w:rsidRDefault="00FE6E44" w:rsidP="0033557C">
            <w:pPr>
              <w:spacing w:line="240" w:lineRule="auto"/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  <w:t>Formand</w:t>
            </w:r>
          </w:p>
          <w:p w:rsidR="0033557C" w:rsidRPr="009C3393" w:rsidRDefault="00607D2D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Mogens A.</w:t>
            </w:r>
          </w:p>
          <w:p w:rsidR="00D06CB8" w:rsidRPr="009C3393" w:rsidRDefault="00607D2D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Johansen</w:t>
            </w:r>
          </w:p>
          <w:p w:rsidR="00607D2D" w:rsidRPr="009C3393" w:rsidRDefault="00607D2D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Skælskør</w:t>
            </w:r>
          </w:p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2A2CD1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40 10 85 30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7E21A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hAnsi="Arial Black"/>
                <w:sz w:val="22"/>
              </w:rPr>
              <w:t>a</w:t>
            </w:r>
            <w:r w:rsidR="00607D2D" w:rsidRPr="009C3393">
              <w:rPr>
                <w:rFonts w:ascii="Arial Black" w:hAnsi="Arial Black"/>
                <w:sz w:val="22"/>
              </w:rPr>
              <w:t>es.ku.slagelse@gmail.com</w:t>
            </w:r>
          </w:p>
        </w:tc>
      </w:tr>
      <w:tr w:rsidR="0033557C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  <w:t>Næstformand</w:t>
            </w:r>
          </w:p>
          <w:p w:rsidR="00D06CB8" w:rsidRPr="009C3393" w:rsidRDefault="007E21A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Annette Jørgensen</w:t>
            </w:r>
          </w:p>
          <w:p w:rsidR="00D06CB8" w:rsidRPr="009C3393" w:rsidRDefault="00D06CB8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Slagelse</w:t>
            </w:r>
          </w:p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E371A5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2</w:t>
            </w:r>
            <w:r w:rsidR="007E21AF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6 82 09 27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 </w:t>
            </w:r>
            <w:r w:rsidR="007E21AF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annette_j@pc.dk</w:t>
            </w:r>
          </w:p>
        </w:tc>
      </w:tr>
      <w:tr w:rsidR="0033557C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6B9" w:rsidRPr="009C3393" w:rsidRDefault="00607D2D" w:rsidP="0033557C">
            <w:pPr>
              <w:spacing w:line="240" w:lineRule="auto"/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  <w:t>Kasserer</w:t>
            </w:r>
          </w:p>
          <w:p w:rsidR="009B26B9" w:rsidRPr="009C3393" w:rsidRDefault="00607D2D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 xml:space="preserve">Henrik Jensen </w:t>
            </w:r>
          </w:p>
          <w:p w:rsidR="0033557C" w:rsidRPr="009C3393" w:rsidRDefault="00607D2D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Skælskør</w:t>
            </w:r>
          </w:p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607D2D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30 26 68 27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 </w:t>
            </w:r>
          </w:p>
          <w:p w:rsidR="0033557C" w:rsidRPr="009C3393" w:rsidRDefault="00096490" w:rsidP="0033557C">
            <w:pPr>
              <w:spacing w:line="240" w:lineRule="auto"/>
              <w:rPr>
                <w:rFonts w:ascii="Arial Black" w:eastAsia="Times New Roman" w:hAnsi="Arial Black" w:cs="Times New Roman"/>
                <w:sz w:val="22"/>
                <w:lang w:eastAsia="da-DK"/>
              </w:rPr>
            </w:pPr>
            <w:hyperlink r:id="rId5" w:history="1">
              <w:r w:rsidR="00607D2D" w:rsidRPr="009C3393">
                <w:rPr>
                  <w:rFonts w:ascii="Arial Black" w:eastAsia="Times New Roman" w:hAnsi="Arial Black" w:cs="Times New Roman"/>
                  <w:sz w:val="22"/>
                  <w:lang w:eastAsia="da-DK"/>
                </w:rPr>
                <w:t>singlemalt@stofanet.dk</w:t>
              </w:r>
            </w:hyperlink>
            <w:r w:rsidR="0033557C" w:rsidRPr="009C3393">
              <w:rPr>
                <w:rFonts w:ascii="Arial Black" w:eastAsia="Times New Roman" w:hAnsi="Arial Black" w:cs="Times New Roman"/>
                <w:sz w:val="22"/>
                <w:lang w:eastAsia="da-DK"/>
              </w:rPr>
              <w:t> </w:t>
            </w:r>
          </w:p>
          <w:p w:rsidR="0033557C" w:rsidRPr="009C3393" w:rsidRDefault="0033557C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sz w:val="22"/>
                <w:lang w:eastAsia="da-DK"/>
              </w:rPr>
              <w:t> </w:t>
            </w:r>
          </w:p>
        </w:tc>
      </w:tr>
      <w:tr w:rsidR="000B261F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0B261F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b/>
                <w:sz w:val="22"/>
                <w:lang w:eastAsia="da-DK"/>
              </w:rPr>
              <w:t>Sekretær</w:t>
            </w:r>
          </w:p>
          <w:p w:rsidR="00D06CB8" w:rsidRDefault="00725CEF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 xml:space="preserve">Tonny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Korndrup</w:t>
            </w:r>
            <w:proofErr w:type="spellEnd"/>
          </w:p>
          <w:p w:rsidR="00725CEF" w:rsidRPr="009C3393" w:rsidRDefault="00725CEF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Slagelse</w:t>
            </w:r>
          </w:p>
          <w:p w:rsidR="00D06CB8" w:rsidRPr="009C3393" w:rsidRDefault="00D06CB8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  <w:p w:rsidR="000B261F" w:rsidRPr="009C3393" w:rsidRDefault="00D06CB8" w:rsidP="0001520E">
            <w:pPr>
              <w:spacing w:line="240" w:lineRule="auto"/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  <w:t>Medlem</w:t>
            </w:r>
            <w:r w:rsidR="000B261F" w:rsidRPr="009C3393"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725CEF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27 82 30 25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725CEF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tonnykorndrup@me.com</w:t>
            </w:r>
          </w:p>
        </w:tc>
      </w:tr>
      <w:tr w:rsidR="000B261F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Anne Malling</w:t>
            </w: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br/>
              <w:t>Skælskør</w:t>
            </w:r>
          </w:p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lastRenderedPageBreak/>
              <w:t>21 14 99 20</w:t>
            </w:r>
          </w:p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61F" w:rsidRPr="009C3393" w:rsidRDefault="00096490" w:rsidP="0033557C">
            <w:pPr>
              <w:spacing w:line="240" w:lineRule="auto"/>
              <w:rPr>
                <w:rFonts w:ascii="Arial Black" w:eastAsia="Times New Roman" w:hAnsi="Arial Black" w:cs="Times New Roman"/>
                <w:sz w:val="22"/>
                <w:lang w:eastAsia="da-DK"/>
              </w:rPr>
            </w:pPr>
            <w:hyperlink r:id="rId6" w:history="1">
              <w:r w:rsidR="000B261F" w:rsidRPr="009C3393">
                <w:rPr>
                  <w:rStyle w:val="Hyperlink"/>
                  <w:rFonts w:ascii="Arial Black" w:eastAsia="Times New Roman" w:hAnsi="Arial Black" w:cs="Times New Roman"/>
                  <w:color w:val="auto"/>
                  <w:sz w:val="22"/>
                  <w:lang w:eastAsia="da-DK"/>
                </w:rPr>
                <w:t>annemalling@stofanet.dk</w:t>
              </w:r>
            </w:hyperlink>
          </w:p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sz w:val="22"/>
                <w:lang w:eastAsia="da-DK"/>
              </w:rPr>
              <w:t> </w:t>
            </w:r>
          </w:p>
        </w:tc>
      </w:tr>
      <w:tr w:rsidR="000B261F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B8" w:rsidRPr="009C3393" w:rsidRDefault="00D06CB8" w:rsidP="0001520E">
            <w:pPr>
              <w:spacing w:line="240" w:lineRule="auto"/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  <w:lastRenderedPageBreak/>
              <w:t>Medlem</w:t>
            </w:r>
          </w:p>
          <w:p w:rsidR="000B261F" w:rsidRPr="009C3393" w:rsidRDefault="007E21AF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Vibeke Rønholt</w:t>
            </w:r>
            <w:r w:rsidR="000B261F"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br/>
            </w:r>
            <w:r w:rsidR="00D06CB8"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Korsør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E371A5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2</w:t>
            </w:r>
            <w:r w:rsidR="007E21AF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2 92 71 36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7E21AF" w:rsidP="007E21AF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>
              <w:rPr>
                <w:rFonts w:ascii="Arial Black" w:hAnsi="Arial Black"/>
                <w:sz w:val="22"/>
              </w:rPr>
              <w:t>Vibeke.ronholt</w:t>
            </w:r>
            <w:r w:rsidR="00E371A5" w:rsidRPr="009C3393">
              <w:rPr>
                <w:rFonts w:ascii="Arial Black" w:hAnsi="Arial Black"/>
                <w:sz w:val="22"/>
              </w:rPr>
              <w:t>@gmail.com</w:t>
            </w:r>
          </w:p>
        </w:tc>
      </w:tr>
      <w:tr w:rsidR="000B261F" w:rsidRPr="009C3393" w:rsidTr="000B261F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7E21AF" w:rsidRDefault="000B261F" w:rsidP="0001520E">
            <w:pPr>
              <w:shd w:val="clear" w:color="auto" w:fill="FFFFFF"/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7E21AF" w:rsidRDefault="000B261F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7E21AF" w:rsidRDefault="000B261F" w:rsidP="0001520E">
            <w:pPr>
              <w:spacing w:line="240" w:lineRule="auto"/>
              <w:rPr>
                <w:rFonts w:ascii="Arial Black" w:eastAsia="Times New Roman" w:hAnsi="Arial Black" w:cs="Times New Roman"/>
                <w:color w:val="FF0000"/>
                <w:sz w:val="22"/>
                <w:lang w:eastAsia="da-DK"/>
              </w:rPr>
            </w:pPr>
          </w:p>
        </w:tc>
      </w:tr>
      <w:tr w:rsidR="000B261F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61F" w:rsidRPr="009C3393" w:rsidRDefault="00D06CB8" w:rsidP="0033557C">
            <w:pPr>
              <w:spacing w:line="240" w:lineRule="auto"/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b/>
                <w:color w:val="000000"/>
                <w:sz w:val="22"/>
                <w:lang w:eastAsia="da-DK"/>
              </w:rPr>
              <w:t>Medlem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</w:tc>
      </w:tr>
      <w:tr w:rsidR="000B261F" w:rsidRPr="009C3393" w:rsidTr="000B261F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7E21AF" w:rsidRDefault="00D06CB8" w:rsidP="0001520E">
            <w:pPr>
              <w:shd w:val="clear" w:color="auto" w:fill="FFFFFF"/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7E21AF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Tove Madsen</w:t>
            </w:r>
            <w:r w:rsidR="000B261F" w:rsidRPr="007E21AF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 xml:space="preserve">   </w:t>
            </w:r>
          </w:p>
          <w:p w:rsidR="000B261F" w:rsidRPr="009C3393" w:rsidRDefault="000B261F" w:rsidP="0001520E">
            <w:pPr>
              <w:shd w:val="clear" w:color="auto" w:fill="FFFFFF"/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9C3393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Korsør</w:t>
            </w:r>
          </w:p>
          <w:p w:rsidR="000B261F" w:rsidRPr="009C3393" w:rsidRDefault="000B261F" w:rsidP="0001520E">
            <w:pPr>
              <w:spacing w:line="240" w:lineRule="auto"/>
              <w:rPr>
                <w:rFonts w:ascii="Arial Black" w:eastAsia="Times New Roman" w:hAnsi="Arial Black" w:cs="Times New Roman"/>
                <w:b/>
                <w:color w:val="FF0000"/>
                <w:sz w:val="22"/>
                <w:lang w:eastAsia="da-DK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E371A5" w:rsidP="0001520E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  <w:r w:rsidRPr="007E21AF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>23 91 99 44</w:t>
            </w:r>
            <w:r w:rsidR="000B261F" w:rsidRPr="007E21AF"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  <w:t xml:space="preserve">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E371A5" w:rsidP="0001520E">
            <w:pPr>
              <w:spacing w:line="240" w:lineRule="auto"/>
              <w:rPr>
                <w:rFonts w:ascii="Arial Black" w:hAnsi="Arial Black"/>
                <w:sz w:val="22"/>
              </w:rPr>
            </w:pPr>
            <w:r w:rsidRPr="009C3393">
              <w:rPr>
                <w:rFonts w:ascii="Arial Black" w:hAnsi="Arial Black"/>
                <w:sz w:val="22"/>
              </w:rPr>
              <w:t>tma4444@hotmail.com</w:t>
            </w:r>
          </w:p>
        </w:tc>
      </w:tr>
      <w:tr w:rsidR="000B261F" w:rsidRPr="009C3393" w:rsidTr="0033557C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CD1" w:rsidRPr="009C3393" w:rsidRDefault="002A2CD1" w:rsidP="0033557C">
            <w:pPr>
              <w:spacing w:line="240" w:lineRule="auto"/>
              <w:rPr>
                <w:rFonts w:ascii="Arial Black" w:eastAsia="Times New Roman" w:hAnsi="Arial Black" w:cs="Times New Roman"/>
                <w:b/>
                <w:color w:val="FF0000"/>
                <w:sz w:val="22"/>
                <w:lang w:eastAsia="da-DK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0B261F" w:rsidP="0033557C">
            <w:pPr>
              <w:spacing w:line="240" w:lineRule="auto"/>
              <w:rPr>
                <w:rFonts w:ascii="Arial Black" w:eastAsia="Times New Roman" w:hAnsi="Arial Black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61F" w:rsidRPr="009C3393" w:rsidRDefault="000B261F" w:rsidP="00E602B3">
            <w:pPr>
              <w:spacing w:line="240" w:lineRule="auto"/>
              <w:rPr>
                <w:rFonts w:ascii="Arial Black" w:hAnsi="Arial Black"/>
                <w:sz w:val="22"/>
              </w:rPr>
            </w:pPr>
            <w:bookmarkStart w:id="0" w:name="_GoBack"/>
            <w:bookmarkEnd w:id="0"/>
          </w:p>
        </w:tc>
      </w:tr>
    </w:tbl>
    <w:p w:rsidR="00FE6E44" w:rsidRPr="009C3393" w:rsidRDefault="00FE6E44" w:rsidP="00FE6E44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000000"/>
          <w:sz w:val="22"/>
          <w:lang w:eastAsia="da-DK"/>
        </w:rPr>
      </w:pP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>Hvad laver koordinationsudvalget?</w:t>
      </w:r>
    </w:p>
    <w:p w:rsidR="00486C02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Koordinationsudvalget er et udvalg, </w:t>
      </w:r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der koordinerer og varetager </w:t>
      </w:r>
      <w:proofErr w:type="spellStart"/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>bl</w:t>
      </w:r>
      <w:proofErr w:type="spellEnd"/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>. a. Ældre Sagens kommunalpolitik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. 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Man kan også sige, at lok</w:t>
      </w:r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>albestyrelserne i kommunen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varetager de medlemsrelaterede aktivite</w:t>
      </w:r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>ter, mens koordinationsudvalget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varetager</w:t>
      </w:r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de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politisk relaterede aktiviteter.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Det er for eksempel lokalbestyrelserne, der varetager og organiserer</w:t>
      </w:r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de medlemsrelaterede</w:t>
      </w:r>
      <w:r w:rsidR="0053639F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opgaver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, mens det er koordinationsudvalget, der aktivt arbejder med ko</w:t>
      </w:r>
      <w:r w:rsidR="0053639F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mmunal </w:t>
      </w:r>
      <w:r w:rsidR="00486C02">
        <w:rPr>
          <w:rFonts w:ascii="Arial Black" w:eastAsia="Times New Roman" w:hAnsi="Arial Black" w:cs="Times New Roman"/>
          <w:color w:val="000000"/>
          <w:sz w:val="22"/>
          <w:lang w:eastAsia="da-DK"/>
        </w:rPr>
        <w:t>politik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.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>Koordinationsudvalget sammensætning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Koordinationsudvalget sammensættes med mindst et medlem fra hver lokalbestyrelse, idet lokalbestyrelsens </w:t>
      </w:r>
      <w:hyperlink r:id="rId7" w:history="1">
        <w:r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formand</w:t>
        </w:r>
      </w:hyperlink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er født medlem. Valgperioden er et år.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Hver lokalbestyrelse har en stemme i koordinationsudvalget. Ved stemmelighed træffes afgørelsen af </w:t>
      </w:r>
      <w:hyperlink r:id="rId8" w:history="1">
        <w:r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landsbestyrelsen</w:t>
        </w:r>
      </w:hyperlink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.</w:t>
      </w:r>
      <w:r w:rsidR="00E602B3"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Der kan ligesom i lokalbestyrelserne nedsættes arbejdsgrupper. Der føres beslutningsprotokol, som forelægges lokalbestyrelserne efter aftale.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shd w:val="clear" w:color="auto" w:fill="FFFFFF"/>
        <w:spacing w:line="240" w:lineRule="atLeast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t>Koordinationsudvalget konstituerer sig med:</w:t>
      </w:r>
    </w:p>
    <w:p w:rsidR="0033557C" w:rsidRPr="009C3393" w:rsidRDefault="00096490" w:rsidP="00335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hyperlink r:id="rId9" w:history="1">
        <w:r w:rsidR="0033557C"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Formand</w:t>
        </w:r>
      </w:hyperlink>
    </w:p>
    <w:p w:rsidR="0033557C" w:rsidRPr="009C3393" w:rsidRDefault="00096490" w:rsidP="00335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hyperlink r:id="rId10" w:history="1">
        <w:r w:rsidR="0033557C"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Næstformand</w:t>
        </w:r>
      </w:hyperlink>
    </w:p>
    <w:p w:rsidR="0033557C" w:rsidRPr="009C3393" w:rsidRDefault="00096490" w:rsidP="00335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hyperlink r:id="rId11" w:history="1">
        <w:r w:rsidR="0033557C"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Kasserer</w:t>
        </w:r>
      </w:hyperlink>
    </w:p>
    <w:p w:rsidR="0033557C" w:rsidRPr="009C3393" w:rsidRDefault="00096490" w:rsidP="00335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hyperlink r:id="rId12" w:history="1">
        <w:r w:rsidR="0033557C"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Sekretær</w:t>
        </w:r>
      </w:hyperlink>
    </w:p>
    <w:p w:rsidR="0033557C" w:rsidRPr="009C3393" w:rsidRDefault="0033557C" w:rsidP="0033557C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Koordinationsudvalget kan desuden bestå af </w:t>
      </w:r>
      <w:hyperlink r:id="rId13" w:history="1">
        <w:r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ældrepolitisk kontaktperson</w:t>
        </w:r>
      </w:hyperlink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, </w:t>
      </w:r>
      <w:hyperlink r:id="rId14" w:history="1">
        <w:r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sundhedspolitisk kontaktperson</w:t>
        </w:r>
      </w:hyperlink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og </w:t>
      </w:r>
      <w:hyperlink r:id="rId15" w:history="1">
        <w:r w:rsidRPr="009C3393">
          <w:rPr>
            <w:rFonts w:ascii="Arial Black" w:eastAsia="Times New Roman" w:hAnsi="Arial Black" w:cs="Times New Roman"/>
            <w:color w:val="A4145B"/>
            <w:sz w:val="22"/>
            <w:lang w:eastAsia="da-DK"/>
          </w:rPr>
          <w:t>IT-kontaktperson</w:t>
        </w:r>
      </w:hyperlink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.</w:t>
      </w:r>
    </w:p>
    <w:p w:rsidR="0033557C" w:rsidRPr="009C3393" w:rsidRDefault="0033557C" w:rsidP="0033557C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b/>
          <w:bCs/>
          <w:color w:val="000000"/>
          <w:sz w:val="22"/>
          <w:lang w:eastAsia="da-DK"/>
        </w:rPr>
        <w:lastRenderedPageBreak/>
        <w:t>Koordinationsudvalgets opgaver:</w:t>
      </w: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Ældrepolitik – hjemmehjælp og forebyggende hjemmebesøg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Sundhedspolitik – forebyggelse, sundhedsfremme og genoptræning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Sundhedscentre – hvor skal de ligge, hvad skal de indeholde, aflastningspladser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Frivillighedspolitik – samspillet mellem kommunen og de frivillige organisationer</w:t>
      </w:r>
    </w:p>
    <w:p w:rsidR="0033557C" w:rsidRPr="0053639F" w:rsidRDefault="0033557C" w:rsidP="00536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Frivilligcentre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Befordring – ældre muligheder for at </w:t>
      </w:r>
      <w:proofErr w:type="gramStart"/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komme</w:t>
      </w:r>
      <w:proofErr w:type="gramEnd"/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rundt i kommunen, telebus mv.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Ældre kulturelle muligheder – lokaler til møder, tilskud til aktivitet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Ældres bomuligheder – ældreboliger og plejeboliger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Synlighed og P</w:t>
      </w:r>
      <w:r w:rsidR="00E602B3"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R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Rekruttering af nye frivillige med </w:t>
      </w:r>
      <w:r w:rsidR="00730631">
        <w:rPr>
          <w:rFonts w:ascii="Arial Black" w:eastAsia="Times New Roman" w:hAnsi="Arial Black" w:cs="Times New Roman"/>
          <w:color w:val="000000"/>
          <w:sz w:val="22"/>
          <w:lang w:eastAsia="da-DK"/>
        </w:rPr>
        <w:t>interesse for ældreområdet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Samarbejde med ældreråd</w:t>
      </w:r>
    </w:p>
    <w:p w:rsidR="0033557C" w:rsidRPr="009C3393" w:rsidRDefault="0033557C" w:rsidP="00335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Samarbejde med handicapråd</w:t>
      </w:r>
    </w:p>
    <w:p w:rsidR="0033557C" w:rsidRPr="009C3393" w:rsidRDefault="0033557C" w:rsidP="0033557C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Naturligvis kan et koordinationsudvalg ikke stå alene med de mange nye opgaver. Der skal prioriteres og laves handleplaner for udvalgte emner.</w:t>
      </w:r>
    </w:p>
    <w:p w:rsidR="0033557C" w:rsidRPr="009C3393" w:rsidRDefault="0033557C" w:rsidP="0033557C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 </w:t>
      </w:r>
      <w:r w:rsidR="00730631"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 xml:space="preserve"> </w:t>
      </w:r>
    </w:p>
    <w:p w:rsidR="0033557C" w:rsidRPr="009C3393" w:rsidRDefault="0033557C" w:rsidP="0033557C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000000"/>
          <w:sz w:val="22"/>
          <w:lang w:eastAsia="da-DK"/>
        </w:rPr>
      </w:pPr>
      <w:r w:rsidRPr="009C3393">
        <w:rPr>
          <w:rFonts w:ascii="Arial Black" w:eastAsia="Times New Roman" w:hAnsi="Arial Black" w:cs="Times New Roman"/>
          <w:color w:val="000000"/>
          <w:sz w:val="22"/>
          <w:lang w:eastAsia="da-DK"/>
        </w:rPr>
        <w:t>Koordinationsudvalgene har også mulighed for at nedsætte arbejdsgrupper og ad hoc udvalg med deltagelse af personer uden for udvalgets egne rækker.</w:t>
      </w:r>
    </w:p>
    <w:p w:rsidR="0033557C" w:rsidRPr="009C3393" w:rsidRDefault="0033557C">
      <w:pPr>
        <w:rPr>
          <w:rFonts w:ascii="Arial Black" w:hAnsi="Arial Black"/>
          <w:sz w:val="22"/>
        </w:rPr>
      </w:pPr>
    </w:p>
    <w:sectPr w:rsidR="0033557C" w:rsidRPr="009C3393" w:rsidSect="00725CE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CE"/>
    <w:multiLevelType w:val="multilevel"/>
    <w:tmpl w:val="CE6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9E2FC1"/>
    <w:multiLevelType w:val="multilevel"/>
    <w:tmpl w:val="9C9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/>
  <w:rsids>
    <w:rsidRoot w:val="0033557C"/>
    <w:rsid w:val="0003555E"/>
    <w:rsid w:val="00084A29"/>
    <w:rsid w:val="00096490"/>
    <w:rsid w:val="000B261F"/>
    <w:rsid w:val="000B6BD3"/>
    <w:rsid w:val="001635BF"/>
    <w:rsid w:val="001C4A68"/>
    <w:rsid w:val="002A2CD1"/>
    <w:rsid w:val="002D59BF"/>
    <w:rsid w:val="0033557C"/>
    <w:rsid w:val="00486C02"/>
    <w:rsid w:val="0053639F"/>
    <w:rsid w:val="00607D2D"/>
    <w:rsid w:val="00642443"/>
    <w:rsid w:val="00725CEF"/>
    <w:rsid w:val="00730631"/>
    <w:rsid w:val="00736CF7"/>
    <w:rsid w:val="007E21AF"/>
    <w:rsid w:val="008D0B10"/>
    <w:rsid w:val="009377C7"/>
    <w:rsid w:val="009851F5"/>
    <w:rsid w:val="00992A4F"/>
    <w:rsid w:val="009B26B9"/>
    <w:rsid w:val="009C3393"/>
    <w:rsid w:val="009E291D"/>
    <w:rsid w:val="00A2631E"/>
    <w:rsid w:val="00A42EC4"/>
    <w:rsid w:val="00A455DC"/>
    <w:rsid w:val="00A66D30"/>
    <w:rsid w:val="00AA6F53"/>
    <w:rsid w:val="00BB7D78"/>
    <w:rsid w:val="00C94D24"/>
    <w:rsid w:val="00CA4884"/>
    <w:rsid w:val="00D06CB8"/>
    <w:rsid w:val="00E371A5"/>
    <w:rsid w:val="00E602B3"/>
    <w:rsid w:val="00ED539D"/>
    <w:rsid w:val="00F045CF"/>
    <w:rsid w:val="00F7136B"/>
    <w:rsid w:val="00FE6E44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30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33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557C"/>
    <w:rPr>
      <w:rFonts w:ascii="Times New Roman" w:eastAsia="Times New Roman" w:hAnsi="Times New Roman" w:cs="Times New Roman"/>
      <w:color w:val="000000"/>
      <w:kern w:val="36"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33557C"/>
    <w:rPr>
      <w:strike w:val="0"/>
      <w:dstrike w:val="0"/>
      <w:color w:val="A4145B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33557C"/>
    <w:rPr>
      <w:b/>
      <w:bCs/>
    </w:rPr>
  </w:style>
  <w:style w:type="character" w:customStyle="1" w:styleId="apple-converted-space">
    <w:name w:val="apple-converted-space"/>
    <w:basedOn w:val="Standardskrifttypeiafsnit"/>
    <w:rsid w:val="0033557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30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33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557C"/>
    <w:rPr>
      <w:rFonts w:ascii="Times New Roman" w:eastAsia="Times New Roman" w:hAnsi="Times New Roman" w:cs="Times New Roman"/>
      <w:color w:val="000000"/>
      <w:kern w:val="36"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33557C"/>
    <w:rPr>
      <w:strike w:val="0"/>
      <w:dstrike w:val="0"/>
      <w:color w:val="A4145B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33557C"/>
    <w:rPr>
      <w:b/>
      <w:bCs/>
    </w:rPr>
  </w:style>
  <w:style w:type="character" w:customStyle="1" w:styleId="apple-converted-space">
    <w:name w:val="apple-converted-space"/>
    <w:basedOn w:val="Standardskrifttypeiafsnit"/>
    <w:rsid w:val="0033557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72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81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24604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33992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1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86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6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0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70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94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16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67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6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61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68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0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48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27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6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23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38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76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3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24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44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3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82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54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9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97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97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62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6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71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58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88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03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3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85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87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5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1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26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1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48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6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94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1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54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39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40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5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01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75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2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2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0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2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9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85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dresagen.dk/om-os/landsbestyrelsen/Sider/Landsbestyrelsen.aspx" TargetMode="External"/><Relationship Id="rId13" Type="http://schemas.openxmlformats.org/officeDocument/2006/relationships/hyperlink" Target="http://www.aeldresagen.dk/bliv-frivillig/organisationsarbejde/Sider/aeldrepolitisk-kontaktpers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ldresagen.dk/bliv-frivillig/organisationsarbejde/Sider/formand-for-lokalbestyrelsen.aspx" TargetMode="External"/><Relationship Id="rId12" Type="http://schemas.openxmlformats.org/officeDocument/2006/relationships/hyperlink" Target="http://www.aeldresagen.dk/bliv-frivillig/organisationsarbejde/Sider/sekretaer.aspx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nemalling@stofanet.dk" TargetMode="External"/><Relationship Id="rId11" Type="http://schemas.openxmlformats.org/officeDocument/2006/relationships/hyperlink" Target="http://www.aeldresagen.dk/bliv-frivillig/organisationsarbejde/Sider/kasserer.aspx" TargetMode="External"/><Relationship Id="rId5" Type="http://schemas.openxmlformats.org/officeDocument/2006/relationships/hyperlink" Target="mailto:jytte@salbitz.dk" TargetMode="External"/><Relationship Id="rId15" Type="http://schemas.openxmlformats.org/officeDocument/2006/relationships/hyperlink" Target="http://www.aeldresagen.dk/bliv-frivillig/organisationsarbejde/Sider/it-kontaktperson.aspx" TargetMode="External"/><Relationship Id="rId10" Type="http://schemas.openxmlformats.org/officeDocument/2006/relationships/hyperlink" Target="http://www.aeldresagen.dk/bliv-frivillig/organisationsarbejde/Sider/N%C3%A6stforman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ldresagen.dk/bliv-frivillig/organisationsarbejde/Sider/formand-for-lokalbestyrelsen.aspx" TargetMode="External"/><Relationship Id="rId14" Type="http://schemas.openxmlformats.org/officeDocument/2006/relationships/hyperlink" Target="http://www.aeldresagen.dk/bliv-frivillig/organisationsarbejde/Sider/sundhedspolitisk-kontaktperson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Peinow</dc:creator>
  <cp:lastModifiedBy>Lisette</cp:lastModifiedBy>
  <cp:revision>2</cp:revision>
  <cp:lastPrinted>2015-12-15T15:57:00Z</cp:lastPrinted>
  <dcterms:created xsi:type="dcterms:W3CDTF">2018-09-03T09:42:00Z</dcterms:created>
  <dcterms:modified xsi:type="dcterms:W3CDTF">2018-09-03T09:42:00Z</dcterms:modified>
</cp:coreProperties>
</file>